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9" w:type="dxa"/>
        <w:tblLayout w:type="fixed"/>
        <w:tblLook w:val="01E0" w:firstRow="1" w:lastRow="1" w:firstColumn="1" w:lastColumn="1" w:noHBand="0" w:noVBand="0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623"/>
      </w:tblGrid>
      <w:tr w:rsidR="00D42A3E" w:rsidTr="00741DF8">
        <w:trPr>
          <w:trHeight w:val="680"/>
        </w:trPr>
        <w:tc>
          <w:tcPr>
            <w:tcW w:w="10319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Сведения об особенностях ведения бухгалтерского учета</w:t>
            </w:r>
          </w:p>
        </w:tc>
      </w:tr>
      <w:tr w:rsidR="00D42A3E" w:rsidTr="00741DF8"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1" w:lineRule="auto"/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1" w:lineRule="auto"/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1" w:lineRule="auto"/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1" w:lineRule="auto"/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1" w:lineRule="auto"/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1" w:lineRule="auto"/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1" w:lineRule="auto"/>
            </w:pP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1" w:lineRule="auto"/>
            </w:pP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№4</w:t>
            </w:r>
          </w:p>
        </w:tc>
      </w:tr>
    </w:tbl>
    <w:p w:rsidR="00D42A3E" w:rsidRDefault="00D42A3E" w:rsidP="00D42A3E">
      <w:pPr>
        <w:rPr>
          <w:vanish/>
        </w:rPr>
      </w:pPr>
      <w:bookmarkStart w:id="0" w:name="__bookmark_4"/>
      <w:bookmarkEnd w:id="0"/>
    </w:p>
    <w:tbl>
      <w:tblPr>
        <w:tblOverlap w:val="never"/>
        <w:tblW w:w="10452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330"/>
        <w:gridCol w:w="1843"/>
        <w:gridCol w:w="56"/>
        <w:gridCol w:w="1645"/>
        <w:gridCol w:w="283"/>
        <w:gridCol w:w="2278"/>
        <w:gridCol w:w="56"/>
        <w:gridCol w:w="56"/>
        <w:gridCol w:w="3847"/>
        <w:gridCol w:w="58"/>
      </w:tblGrid>
      <w:tr w:rsidR="00D42A3E" w:rsidTr="00D42A3E">
        <w:trPr>
          <w:trHeight w:val="680"/>
          <w:tblHeader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Код счета</w:t>
            </w:r>
            <w:r w:rsidRPr="0045318B">
              <w:rPr>
                <w:rFonts w:eastAsia="Arial"/>
                <w:color w:val="000000"/>
                <w:sz w:val="16"/>
                <w:szCs w:val="16"/>
              </w:rPr>
              <w:br/>
              <w:t>бухгалтерского учета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</w:pP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ind w:left="-283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Характеристика метода оценки</w:t>
            </w:r>
            <w:r w:rsidRPr="0045318B">
              <w:rPr>
                <w:rFonts w:eastAsia="Arial"/>
                <w:color w:val="000000"/>
                <w:sz w:val="16"/>
                <w:szCs w:val="16"/>
              </w:rPr>
              <w:br/>
              <w:t>и момент отражения</w:t>
            </w:r>
            <w:r w:rsidRPr="0045318B">
              <w:rPr>
                <w:rFonts w:eastAsia="Arial"/>
                <w:color w:val="000000"/>
                <w:sz w:val="16"/>
                <w:szCs w:val="16"/>
              </w:rPr>
              <w:br/>
              <w:t>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</w:pP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360" w:lineRule="auto"/>
              <w:jc w:val="center"/>
            </w:pPr>
          </w:p>
        </w:tc>
      </w:tr>
      <w:tr w:rsidR="00D42A3E" w:rsidTr="00D42A3E">
        <w:trPr>
          <w:tblHeader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</w:pP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</w:pP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A3E" w:rsidRDefault="00D42A3E" w:rsidP="00741DF8">
            <w:pPr>
              <w:spacing w:line="360" w:lineRule="auto"/>
              <w:jc w:val="center"/>
            </w:pPr>
          </w:p>
        </w:tc>
      </w:tr>
      <w:tr w:rsidR="00D42A3E" w:rsidTr="00D42A3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0 10500 340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Принятие к бухгалтерскому учету объектов материальных запасов по первоначальной стоимости. Списание материальных запасов производится по средним ценам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Приказ МФ РФ от 16.12.2010 №174н "Об утверждении плана счетов бухгалтерского учета бюджетных учреждений и инструкции по его применению"</w:t>
            </w:r>
            <w:r w:rsidRPr="0045318B">
              <w:rPr>
                <w:rFonts w:eastAsia="Arial"/>
                <w:color w:val="000000"/>
                <w:sz w:val="16"/>
                <w:szCs w:val="16"/>
              </w:rPr>
              <w:br/>
              <w:t>Учетная политика учреждения, утвержденная приказом от 09.01.2018 № 1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</w:tr>
      <w:tr w:rsidR="00D42A3E" w:rsidTr="00D42A3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Основные средства стоимостью до 10000,00 руб. включительно в эксплуатации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0 зб21 000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 xml:space="preserve">Оприходование основных средств, стоимостью до 10000,00 </w:t>
            </w:r>
            <w:proofErr w:type="spellStart"/>
            <w:r w:rsidRPr="0045318B">
              <w:rPr>
                <w:rFonts w:eastAsia="Arial"/>
                <w:color w:val="000000"/>
                <w:sz w:val="16"/>
                <w:szCs w:val="16"/>
              </w:rPr>
              <w:t>руб</w:t>
            </w:r>
            <w:proofErr w:type="spellEnd"/>
            <w:r w:rsidRPr="0045318B">
              <w:rPr>
                <w:rFonts w:eastAsia="Arial"/>
                <w:color w:val="000000"/>
                <w:sz w:val="16"/>
                <w:szCs w:val="16"/>
              </w:rPr>
              <w:t xml:space="preserve"> производится по балансовой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Приказ МФ РФ от 16.12.2010 №174н "Об утверждении плана счетов бухгалтерского учета бюджетных учреждений и инструкции по его применению"</w:t>
            </w:r>
            <w:r w:rsidRPr="0045318B">
              <w:rPr>
                <w:rFonts w:eastAsia="Arial"/>
                <w:color w:val="000000"/>
                <w:sz w:val="16"/>
                <w:szCs w:val="16"/>
              </w:rPr>
              <w:br/>
              <w:t>Учетная политика учреждения, утвержденная приказом от 09.01.2018 № 1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</w:tr>
      <w:tr w:rsidR="00D42A3E" w:rsidTr="00D42A3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Материальные ценности, выданные в личное пользование работникам (сотрудникам</w:t>
            </w:r>
            <w:proofErr w:type="gramStart"/>
            <w:r w:rsidRPr="0045318B">
              <w:rPr>
                <w:rFonts w:eastAsia="Arial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0 зб27 000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Оприходование и списание материальных ценностей производится по первоначальной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Приказ МФ РФ от 16.12.2010 №174н "Об утверждении плана счетов бухгалтерского учета бюджетных учреждений и инструкции по его применению"</w:t>
            </w:r>
            <w:r w:rsidRPr="0045318B">
              <w:rPr>
                <w:rFonts w:eastAsia="Arial"/>
                <w:color w:val="000000"/>
                <w:sz w:val="16"/>
                <w:szCs w:val="16"/>
              </w:rPr>
              <w:br/>
              <w:t>Учетная политика учреждения, утвержденная приказом от 09.01.2018 № 1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</w:tr>
      <w:tr w:rsidR="00D42A3E" w:rsidTr="00D42A3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Резерв предстоящих отпусков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0 40160 000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Начисление резерва осуществляется не более 1/12 годового фонда оплаты труда по следующей формуле: годовой фонд оплаты труда:12 месяцев: кол-во штатных единиц по штатному расписанию:29,3 умножить на кол-во дней неиспользованного отпуска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Приказ МФ РФ от 16.12.2010 №174н "Об утверждении плана счетов бухгалтерского учета бюджетных учреждений и инструкции по его применению"</w:t>
            </w:r>
            <w:r w:rsidRPr="0045318B">
              <w:rPr>
                <w:rFonts w:eastAsia="Arial"/>
                <w:color w:val="000000"/>
                <w:sz w:val="16"/>
                <w:szCs w:val="16"/>
              </w:rPr>
              <w:br/>
              <w:t>Учетная политика учреждения, утвержденная приказом от 09.01.2018 № 1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</w:tr>
      <w:tr w:rsidR="00D42A3E" w:rsidTr="00D42A3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  <w:p w:rsidR="00D42A3E" w:rsidRDefault="00D42A3E" w:rsidP="00741DF8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318B">
              <w:rPr>
                <w:rFonts w:eastAsia="Arial"/>
                <w:color w:val="000000"/>
                <w:sz w:val="16"/>
                <w:szCs w:val="16"/>
              </w:rPr>
              <w:t>зб</w:t>
            </w:r>
            <w:proofErr w:type="spellEnd"/>
            <w:r w:rsidRPr="0045318B">
              <w:rPr>
                <w:rFonts w:eastAsia="Arial"/>
                <w:color w:val="000000"/>
                <w:sz w:val="16"/>
                <w:szCs w:val="16"/>
              </w:rPr>
              <w:t xml:space="preserve"> 03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227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В условной оценке</w:t>
            </w:r>
            <w:proofErr w:type="gramStart"/>
            <w:r w:rsidRPr="0045318B">
              <w:rPr>
                <w:rFonts w:eastAsia="Arial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45318B">
              <w:rPr>
                <w:rFonts w:eastAsia="Arial"/>
                <w:color w:val="000000"/>
                <w:sz w:val="16"/>
                <w:szCs w:val="16"/>
              </w:rPr>
              <w:t xml:space="preserve"> один бланк стоит один рубль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</w:pPr>
          </w:p>
        </w:tc>
        <w:tc>
          <w:tcPr>
            <w:tcW w:w="384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Pr="0045318B" w:rsidRDefault="00D42A3E" w:rsidP="00741DF8">
            <w:pPr>
              <w:spacing w:line="360" w:lineRule="auto"/>
              <w:rPr>
                <w:rFonts w:eastAsia="Arial"/>
                <w:color w:val="000000"/>
                <w:sz w:val="16"/>
                <w:szCs w:val="16"/>
              </w:rPr>
            </w:pPr>
            <w:r w:rsidRPr="0045318B">
              <w:rPr>
                <w:rFonts w:eastAsia="Arial"/>
                <w:color w:val="000000"/>
                <w:sz w:val="16"/>
                <w:szCs w:val="16"/>
              </w:rPr>
              <w:t>Приказ МФ РФ от 16.12.2010 №174н "Об утверждении плана счетов бухгалтерского учета бюджетных учреждений и инструкции по его применению"</w:t>
            </w:r>
            <w:r w:rsidRPr="0045318B">
              <w:rPr>
                <w:rFonts w:eastAsia="Arial"/>
                <w:color w:val="000000"/>
                <w:sz w:val="16"/>
                <w:szCs w:val="16"/>
              </w:rPr>
              <w:br/>
              <w:t xml:space="preserve">Учетная политика учреждения, утвержденная приказом от 09.01.2018 №1 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A3E" w:rsidRDefault="00D42A3E" w:rsidP="00741DF8">
            <w:pPr>
              <w:spacing w:line="360" w:lineRule="auto"/>
            </w:pPr>
          </w:p>
        </w:tc>
      </w:tr>
    </w:tbl>
    <w:p w:rsidR="00B60DB6" w:rsidRDefault="00D42A3E">
      <w:bookmarkStart w:id="1" w:name="_GoBack"/>
      <w:bookmarkEnd w:id="1"/>
    </w:p>
    <w:sectPr w:rsidR="00B60DB6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8" w:rsidRDefault="00D42A3E"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8" w:rsidRDefault="00D42A3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F"/>
    <w:rsid w:val="0001182F"/>
    <w:rsid w:val="002B77B4"/>
    <w:rsid w:val="00514776"/>
    <w:rsid w:val="00CC6534"/>
    <w:rsid w:val="00D42A3E"/>
    <w:rsid w:val="00D46E85"/>
    <w:rsid w:val="00F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2019-05-16T09:52:00Z</dcterms:created>
  <dcterms:modified xsi:type="dcterms:W3CDTF">2019-05-16T09:53:00Z</dcterms:modified>
</cp:coreProperties>
</file>